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23" w:rsidRPr="00FA410F" w:rsidRDefault="00D96523" w:rsidP="00D96523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  <w:bookmarkStart w:id="0" w:name="_GoBack"/>
      <w:bookmarkEnd w:id="0"/>
    </w:p>
    <w:p w:rsidR="00D96523" w:rsidRPr="00EA349E" w:rsidRDefault="00D96523" w:rsidP="00D96523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D96523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0E4A8C3F" wp14:editId="5CF30C6D">
            <wp:simplePos x="0" y="0"/>
            <wp:positionH relativeFrom="column">
              <wp:posOffset>2686050</wp:posOffset>
            </wp:positionH>
            <wp:positionV relativeFrom="paragraph">
              <wp:posOffset>118110</wp:posOffset>
            </wp:positionV>
            <wp:extent cx="757610" cy="1400175"/>
            <wp:effectExtent l="171450" t="171450" r="385445" b="352425"/>
            <wp:wrapNone/>
            <wp:docPr id="1" name="irc_mi" descr="http://1.bp.blogspot.com/-CgAJ2kAfM7o/UP8Pqet1_6I/AAAAAAAABa4/T_sZe-A7rEU/s1600/SAnto+niño+de+At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CgAJ2kAfM7o/UP8Pqet1_6I/AAAAAAAABa4/T_sZe-A7rEU/s1600/SAnto+niño+de+Atoch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672" r="6860" b="9984"/>
                    <a:stretch/>
                  </pic:blipFill>
                  <pic:spPr bwMode="auto">
                    <a:xfrm>
                      <a:off x="0" y="0"/>
                      <a:ext cx="759131" cy="1402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D965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20B62E" wp14:editId="42F9D069">
                <wp:simplePos x="0" y="0"/>
                <wp:positionH relativeFrom="column">
                  <wp:posOffset>809625</wp:posOffset>
                </wp:positionH>
                <wp:positionV relativeFrom="paragraph">
                  <wp:posOffset>1152525</wp:posOffset>
                </wp:positionV>
                <wp:extent cx="4514850" cy="42576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25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3F3B" w:rsidRPr="00C9689D" w:rsidRDefault="00683F3B" w:rsidP="00683F3B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i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9689D">
                              <w:rPr>
                                <w:rFonts w:ascii="Gabriola" w:hAnsi="Gabriol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MX"/>
                              </w:rPr>
                              <w:t xml:space="preserve">  </w:t>
                            </w:r>
                            <w:r w:rsidRPr="00C9689D">
                              <w:rPr>
                                <w:rFonts w:ascii="Gabriola" w:hAnsi="Gabriola"/>
                                <w:b/>
                                <w:bCs/>
                                <w:iCs/>
                                <w:sz w:val="36"/>
                                <w:szCs w:val="28"/>
                                <w:lang w:val="es-MX"/>
                              </w:rPr>
                              <w:t>El Santo Nino De Atocha</w:t>
                            </w:r>
                          </w:p>
                          <w:p w:rsidR="00683F3B" w:rsidRPr="00C9689D" w:rsidRDefault="00683F3B" w:rsidP="00683F3B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9689D"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  <w:t xml:space="preserve">O </w:t>
                            </w:r>
                            <w:proofErr w:type="spellStart"/>
                            <w:r w:rsidRPr="00C9689D"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  <w:t>Miraculous</w:t>
                            </w:r>
                            <w:proofErr w:type="spellEnd"/>
                            <w:r w:rsidRPr="00C9689D"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9689D"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  <w:t>Infant</w:t>
                            </w:r>
                            <w:proofErr w:type="spellEnd"/>
                            <w:r w:rsidRPr="00C9689D">
                              <w:rPr>
                                <w:rFonts w:ascii="Gabriola" w:hAnsi="Gabriola"/>
                                <w:sz w:val="28"/>
                                <w:szCs w:val="28"/>
                                <w:lang w:val="es-MX"/>
                              </w:rPr>
                              <w:t xml:space="preserve"> of Atocha!</w:t>
                            </w:r>
                          </w:p>
                          <w:p w:rsidR="00683F3B" w:rsidRPr="00406AB0" w:rsidRDefault="00683F3B" w:rsidP="00683F3B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406AB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Cast Thy merciful look upon my troubled heart, so inclined to pity. Be softened by my prayer, and grant me these favors which I ardently implore of Thee (Mention requests).</w:t>
                            </w:r>
                          </w:p>
                          <w:p w:rsidR="00683F3B" w:rsidRPr="00406AB0" w:rsidRDefault="00683F3B" w:rsidP="00683F3B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406AB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Take from me all affliction and despair, all trials and misfortunes with which I am laden. For Thy Sacred Infancy’s sake, send me now the consolation and aid and grace that I may praise Thee with the Father and Holy Ghost, forever and ever.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06AB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  <w:p w:rsidR="00683F3B" w:rsidRPr="000B0573" w:rsidRDefault="00683F3B" w:rsidP="00683F3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406AB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O Divine Child of </w:t>
                            </w:r>
                            <w:proofErr w:type="spellStart"/>
                            <w:r w:rsidRPr="00406AB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Atocha</w:t>
                            </w:r>
                            <w:proofErr w:type="spellEnd"/>
                            <w:r w:rsidRPr="00406AB0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, hear m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y prayer and grant my petition.</w:t>
                            </w:r>
                          </w:p>
                          <w:p w:rsidR="00F40CD8" w:rsidRPr="00E20DAA" w:rsidRDefault="00F40CD8" w:rsidP="00CA1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90.75pt;width:355.5pt;height:3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" filled="f" stroked="f" strokeweight="2pt">
                <v:textbox>
                  <w:txbxContent>
                    <w:p w:rsidR="00683F3B" w:rsidRPr="00C9689D" w:rsidRDefault="00683F3B" w:rsidP="00683F3B">
                      <w:pPr>
                        <w:pStyle w:val="NormalWeb"/>
                        <w:spacing w:after="0" w:afterAutospacing="0"/>
                        <w:jc w:val="center"/>
                        <w:rPr>
                          <w:rFonts w:ascii="Gabriola" w:hAnsi="Gabriola"/>
                          <w:b/>
                          <w:bCs/>
                          <w:iCs/>
                          <w:sz w:val="28"/>
                          <w:szCs w:val="28"/>
                          <w:lang w:val="es-MX"/>
                        </w:rPr>
                      </w:pPr>
                      <w:r w:rsidRPr="00C9689D">
                        <w:rPr>
                          <w:rFonts w:ascii="Gabriola" w:hAnsi="Gabriola"/>
                          <w:b/>
                          <w:bCs/>
                          <w:i/>
                          <w:iCs/>
                          <w:sz w:val="28"/>
                          <w:szCs w:val="28"/>
                          <w:lang w:val="es-MX"/>
                        </w:rPr>
                        <w:t xml:space="preserve">  </w:t>
                      </w:r>
                      <w:r w:rsidRPr="00C9689D">
                        <w:rPr>
                          <w:rFonts w:ascii="Gabriola" w:hAnsi="Gabriola"/>
                          <w:b/>
                          <w:bCs/>
                          <w:iCs/>
                          <w:sz w:val="36"/>
                          <w:szCs w:val="28"/>
                          <w:lang w:val="es-MX"/>
                        </w:rPr>
                        <w:t>El Santo Nino De Atocha</w:t>
                      </w:r>
                    </w:p>
                    <w:p w:rsidR="00683F3B" w:rsidRPr="00C9689D" w:rsidRDefault="00683F3B" w:rsidP="00683F3B">
                      <w:pPr>
                        <w:pStyle w:val="NormalWeb"/>
                        <w:spacing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</w:pPr>
                      <w:r w:rsidRPr="00C9689D"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  <w:t xml:space="preserve">O </w:t>
                      </w:r>
                      <w:proofErr w:type="spellStart"/>
                      <w:r w:rsidRPr="00C9689D"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  <w:t>Miraculous</w:t>
                      </w:r>
                      <w:proofErr w:type="spellEnd"/>
                      <w:r w:rsidRPr="00C9689D"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C9689D"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  <w:t>Infant</w:t>
                      </w:r>
                      <w:proofErr w:type="spellEnd"/>
                      <w:r w:rsidRPr="00C9689D">
                        <w:rPr>
                          <w:rFonts w:ascii="Gabriola" w:hAnsi="Gabriola"/>
                          <w:sz w:val="28"/>
                          <w:szCs w:val="28"/>
                          <w:lang w:val="es-MX"/>
                        </w:rPr>
                        <w:t xml:space="preserve"> of Atocha!</w:t>
                      </w:r>
                    </w:p>
                    <w:p w:rsidR="00683F3B" w:rsidRPr="00406AB0" w:rsidRDefault="00683F3B" w:rsidP="00683F3B">
                      <w:pPr>
                        <w:pStyle w:val="NormalWeb"/>
                        <w:spacing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406AB0">
                        <w:rPr>
                          <w:rFonts w:ascii="Gabriola" w:hAnsi="Gabriola"/>
                          <w:sz w:val="28"/>
                          <w:szCs w:val="28"/>
                        </w:rPr>
                        <w:t>Cast Thy merciful look upon my troubled heart, so inclined to pity. Be softened by my prayer, and grant me these favors which I ardently implore of Thee (Mention requests).</w:t>
                      </w:r>
                    </w:p>
                    <w:p w:rsidR="00683F3B" w:rsidRPr="00406AB0" w:rsidRDefault="00683F3B" w:rsidP="00683F3B">
                      <w:pPr>
                        <w:pStyle w:val="NormalWeb"/>
                        <w:spacing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406AB0">
                        <w:rPr>
                          <w:rFonts w:ascii="Gabriola" w:hAnsi="Gabriola"/>
                          <w:sz w:val="28"/>
                          <w:szCs w:val="28"/>
                        </w:rPr>
                        <w:t>Take from me all affliction and despair, all trials and misfortunes with which I am laden. For Thy Sacred Infancy’s sake, send me now the consolation and aid and grace that I may praise Thee with the Father and Holy Ghost, forever and ever.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 </w:t>
                      </w:r>
                      <w:r w:rsidRPr="00406AB0">
                        <w:rPr>
                          <w:rFonts w:ascii="Gabriola" w:hAnsi="Gabriola"/>
                          <w:sz w:val="28"/>
                          <w:szCs w:val="28"/>
                        </w:rPr>
                        <w:t>Amen</w:t>
                      </w:r>
                    </w:p>
                    <w:p w:rsidR="00683F3B" w:rsidRPr="000B0573" w:rsidRDefault="00683F3B" w:rsidP="00683F3B">
                      <w:pPr>
                        <w:pStyle w:val="NormalWeb"/>
                        <w:spacing w:after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406AB0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O Divine Child of </w:t>
                      </w:r>
                      <w:proofErr w:type="spellStart"/>
                      <w:r w:rsidRPr="00406AB0">
                        <w:rPr>
                          <w:rFonts w:ascii="Gabriola" w:hAnsi="Gabriola"/>
                          <w:sz w:val="28"/>
                          <w:szCs w:val="28"/>
                        </w:rPr>
                        <w:t>Atocha</w:t>
                      </w:r>
                      <w:proofErr w:type="spellEnd"/>
                      <w:r w:rsidRPr="00406AB0">
                        <w:rPr>
                          <w:rFonts w:ascii="Gabriola" w:hAnsi="Gabriola"/>
                          <w:sz w:val="28"/>
                          <w:szCs w:val="28"/>
                        </w:rPr>
                        <w:t>, hear m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y prayer and grant my petition.</w:t>
                      </w:r>
                    </w:p>
                    <w:p w:rsidR="00F40CD8" w:rsidRPr="00E20DAA" w:rsidRDefault="00F40CD8" w:rsidP="00CA18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8526B"/>
    <w:rsid w:val="000A2121"/>
    <w:rsid w:val="00106A2E"/>
    <w:rsid w:val="001610E0"/>
    <w:rsid w:val="00163C42"/>
    <w:rsid w:val="00226DE3"/>
    <w:rsid w:val="002547B3"/>
    <w:rsid w:val="002747DE"/>
    <w:rsid w:val="002A31A3"/>
    <w:rsid w:val="002B064C"/>
    <w:rsid w:val="002C565E"/>
    <w:rsid w:val="003469AD"/>
    <w:rsid w:val="003835D7"/>
    <w:rsid w:val="003A003F"/>
    <w:rsid w:val="003B6A97"/>
    <w:rsid w:val="00404820"/>
    <w:rsid w:val="004419B1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83F3B"/>
    <w:rsid w:val="00692FE3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2481F"/>
    <w:rsid w:val="00D407B7"/>
    <w:rsid w:val="00D439CE"/>
    <w:rsid w:val="00D55446"/>
    <w:rsid w:val="00D63B79"/>
    <w:rsid w:val="00D94822"/>
    <w:rsid w:val="00D96523"/>
    <w:rsid w:val="00DA1E91"/>
    <w:rsid w:val="00DC06AB"/>
    <w:rsid w:val="00DC4D1D"/>
    <w:rsid w:val="00DD24FD"/>
    <w:rsid w:val="00DF3463"/>
    <w:rsid w:val="00E066C0"/>
    <w:rsid w:val="00E20DAA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qczfomPybCV4uM&amp;tbnid=_O6_gTqLKOZQAM:&amp;ved=0CAUQjRw&amp;url=http://madridalospiesdesantiago.blogspot.com/2013/01/blog-post_4096.html&amp;ei=yoVAUZLeEITHrQGpooGACA&amp;bvm=bv.43287494,d.aWc&amp;psig=AFQjCNFNTSCOE-GJ7cmVGIzakH_9z5sKfw&amp;ust=1363269442143125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2014-06-29T01:58:00Z</dcterms:created>
  <dcterms:modified xsi:type="dcterms:W3CDTF">2014-06-29T20:49:00Z</dcterms:modified>
</cp:coreProperties>
</file>