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13" w:rsidRPr="00FA410F" w:rsidRDefault="00167DFA" w:rsidP="00F06813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F06813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F06813" w:rsidRPr="00EA349E" w:rsidRDefault="00F06813" w:rsidP="00F06813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167DFA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04BC50D" wp14:editId="05D36090">
            <wp:simplePos x="0" y="0"/>
            <wp:positionH relativeFrom="column">
              <wp:posOffset>2667000</wp:posOffset>
            </wp:positionH>
            <wp:positionV relativeFrom="paragraph">
              <wp:posOffset>123825</wp:posOffset>
            </wp:positionV>
            <wp:extent cx="857250" cy="1691388"/>
            <wp:effectExtent l="0" t="0" r="0" b="4445"/>
            <wp:wrapNone/>
            <wp:docPr id="2" name="Picture 2" descr="http://i145.photobucket.com/albums/r225/drjenniferperkins/Catholic/StJohnoftheCro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45.photobucket.com/albums/r225/drjenniferperkins/Catholic/StJohnoftheCros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1" t="7450" r="25369" b="1899"/>
                    <a:stretch/>
                  </pic:blipFill>
                  <pic:spPr bwMode="auto">
                    <a:xfrm>
                      <a:off x="0" y="0"/>
                      <a:ext cx="857250" cy="16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F068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9A7AF" wp14:editId="4042A949">
                <wp:simplePos x="0" y="0"/>
                <wp:positionH relativeFrom="column">
                  <wp:posOffset>723900</wp:posOffset>
                </wp:positionH>
                <wp:positionV relativeFrom="paragraph">
                  <wp:posOffset>1301115</wp:posOffset>
                </wp:positionV>
                <wp:extent cx="4514850" cy="3848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848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7DFA" w:rsidRPr="00167DFA" w:rsidRDefault="00167DFA" w:rsidP="00167DFA">
                            <w:pPr>
                              <w:spacing w:after="0"/>
                              <w:jc w:val="center"/>
                              <w:rPr>
                                <w:rFonts w:ascii="Gabriola" w:eastAsia="Times New Roman" w:hAnsi="Gabriola" w:cs="Times New Roman"/>
                                <w:b/>
                                <w:sz w:val="52"/>
                                <w:szCs w:val="48"/>
                                <w:lang w:val="en"/>
                              </w:rPr>
                            </w:pPr>
                            <w:r w:rsidRPr="00167DFA">
                              <w:rPr>
                                <w:rFonts w:ascii="Gabriola" w:eastAsia="Times New Roman" w:hAnsi="Gabriola" w:cs="Times New Roman"/>
                                <w:b/>
                                <w:sz w:val="52"/>
                                <w:szCs w:val="48"/>
                                <w:lang w:val="en"/>
                              </w:rPr>
                              <w:t>St. John of the Cross</w:t>
                            </w:r>
                          </w:p>
                          <w:p w:rsidR="00167DFA" w:rsidRPr="00167DFA" w:rsidRDefault="00167DFA" w:rsidP="00167DFA">
                            <w:pPr>
                              <w:spacing w:after="0"/>
                              <w:jc w:val="center"/>
                              <w:rPr>
                                <w:rFonts w:ascii="Gabriola" w:eastAsia="Times New Roman" w:hAnsi="Gabriola" w:cs="Times New Roman"/>
                                <w:b/>
                                <w:sz w:val="36"/>
                                <w:szCs w:val="48"/>
                                <w:lang w:val="en"/>
                              </w:rPr>
                            </w:pPr>
                            <w:r w:rsidRPr="00167DFA">
                              <w:rPr>
                                <w:rFonts w:ascii="Gabriola" w:eastAsia="Times New Roman" w:hAnsi="Gabriola" w:cs="Times New Roman"/>
                                <w:b/>
                                <w:sz w:val="36"/>
                                <w:szCs w:val="48"/>
                                <w:lang w:val="en"/>
                              </w:rPr>
                              <w:t>Feast Day: December 17th</w:t>
                            </w:r>
                          </w:p>
                          <w:p w:rsidR="00F40CD8" w:rsidRPr="00167DFA" w:rsidRDefault="00167DFA" w:rsidP="00167DFA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167DFA">
                              <w:rPr>
                                <w:rFonts w:ascii="Gabriola" w:eastAsia="Times New Roman" w:hAnsi="Gabriola" w:cs="Times New Roman"/>
                                <w:sz w:val="32"/>
                                <w:szCs w:val="48"/>
                                <w:lang w:val="en"/>
                              </w:rPr>
                              <w:t xml:space="preserve">Saint </w:t>
                            </w:r>
                            <w:hyperlink r:id="rId7" w:history="1">
                              <w:r w:rsidRPr="00167DFA">
                                <w:rPr>
                                  <w:rStyle w:val="Hyperlink"/>
                                  <w:rFonts w:ascii="Gabriola" w:eastAsia="Times New Roman" w:hAnsi="Gabriola" w:cs="Times New Roman"/>
                                  <w:color w:val="auto"/>
                                  <w:sz w:val="32"/>
                                  <w:szCs w:val="48"/>
                                  <w:u w:val="none"/>
                                  <w:lang w:val="en"/>
                                </w:rPr>
                                <w:t>John</w:t>
                              </w:r>
                            </w:hyperlink>
                            <w:r w:rsidRPr="00167DFA">
                              <w:rPr>
                                <w:rFonts w:ascii="Gabriola" w:eastAsia="Times New Roman" w:hAnsi="Gabriola" w:cs="Times New Roman"/>
                                <w:sz w:val="32"/>
                                <w:szCs w:val="48"/>
                                <w:lang w:val="en"/>
                              </w:rPr>
                              <w:t xml:space="preserve"> of the Cross, in the darkness of your worst moments, when you were alone and persecuted, you found God. Help me to have </w:t>
                            </w:r>
                            <w:hyperlink r:id="rId8" w:history="1">
                              <w:r w:rsidRPr="00167DFA">
                                <w:rPr>
                                  <w:rStyle w:val="Hyperlink"/>
                                  <w:rFonts w:ascii="Gabriola" w:eastAsia="Times New Roman" w:hAnsi="Gabriola" w:cs="Times New Roman"/>
                                  <w:color w:val="auto"/>
                                  <w:sz w:val="32"/>
                                  <w:szCs w:val="48"/>
                                  <w:u w:val="none"/>
                                  <w:lang w:val="en"/>
                                </w:rPr>
                                <w:t>faith</w:t>
                              </w:r>
                            </w:hyperlink>
                            <w:r w:rsidRPr="00167DFA">
                              <w:rPr>
                                <w:rFonts w:ascii="Gabriola" w:eastAsia="Times New Roman" w:hAnsi="Gabriola" w:cs="Times New Roman"/>
                                <w:sz w:val="32"/>
                                <w:szCs w:val="48"/>
                                <w:lang w:val="en"/>
                              </w:rPr>
                              <w:t xml:space="preserve"> that </w:t>
                            </w:r>
                            <w:hyperlink r:id="rId9" w:history="1">
                              <w:r w:rsidRPr="00167DFA">
                                <w:rPr>
                                  <w:rStyle w:val="Hyperlink"/>
                                  <w:rFonts w:ascii="Gabriola" w:eastAsia="Times New Roman" w:hAnsi="Gabriola" w:cs="Times New Roman"/>
                                  <w:color w:val="auto"/>
                                  <w:sz w:val="32"/>
                                  <w:szCs w:val="48"/>
                                  <w:u w:val="none"/>
                                  <w:lang w:val="en"/>
                                </w:rPr>
                                <w:t>God</w:t>
                              </w:r>
                            </w:hyperlink>
                            <w:r w:rsidRPr="00167DFA">
                              <w:rPr>
                                <w:rFonts w:ascii="Gabriola" w:eastAsia="Times New Roman" w:hAnsi="Gabriola" w:cs="Times New Roman"/>
                                <w:sz w:val="32"/>
                                <w:szCs w:val="48"/>
                                <w:lang w:val="en"/>
                              </w:rPr>
                              <w:t xml:space="preserve"> is there especially in the times when </w:t>
                            </w:r>
                            <w:hyperlink r:id="rId10" w:history="1">
                              <w:r w:rsidRPr="00167DFA">
                                <w:rPr>
                                  <w:rStyle w:val="Hyperlink"/>
                                  <w:rFonts w:ascii="Gabriola" w:eastAsia="Times New Roman" w:hAnsi="Gabriola" w:cs="Times New Roman"/>
                                  <w:color w:val="auto"/>
                                  <w:sz w:val="32"/>
                                  <w:szCs w:val="48"/>
                                  <w:u w:val="none"/>
                                  <w:lang w:val="en"/>
                                </w:rPr>
                                <w:t>God</w:t>
                              </w:r>
                            </w:hyperlink>
                            <w:r w:rsidRPr="00167DFA">
                              <w:rPr>
                                <w:rFonts w:ascii="Gabriola" w:eastAsia="Times New Roman" w:hAnsi="Gabriola" w:cs="Times New Roman"/>
                                <w:sz w:val="32"/>
                                <w:szCs w:val="48"/>
                                <w:lang w:val="en"/>
                              </w:rPr>
                              <w:t xml:space="preserve"> seems absent and far away. </w:t>
                            </w:r>
                            <w:hyperlink r:id="rId11" w:history="1">
                              <w:r w:rsidRPr="00167DFA">
                                <w:rPr>
                                  <w:rStyle w:val="Hyperlink"/>
                                  <w:rFonts w:ascii="Gabriola" w:eastAsia="Times New Roman" w:hAnsi="Gabriola" w:cs="Times New Roman"/>
                                  <w:color w:val="auto"/>
                                  <w:sz w:val="32"/>
                                  <w:szCs w:val="48"/>
                                  <w:u w:val="none"/>
                                  <w:lang w:val="en"/>
                                </w:rPr>
                                <w:t>Amen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pt;margin-top:102.45pt;width:355.5pt;height:30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" filled="f" stroked="f" strokeweight="2pt">
                <v:textbox>
                  <w:txbxContent>
                    <w:p w:rsidR="00167DFA" w:rsidRPr="00167DFA" w:rsidRDefault="00167DFA" w:rsidP="00167DFA">
                      <w:pPr>
                        <w:spacing w:after="0"/>
                        <w:jc w:val="center"/>
                        <w:rPr>
                          <w:rFonts w:ascii="Gabriola" w:eastAsia="Times New Roman" w:hAnsi="Gabriola" w:cs="Times New Roman"/>
                          <w:b/>
                          <w:sz w:val="52"/>
                          <w:szCs w:val="48"/>
                          <w:lang w:val="en"/>
                        </w:rPr>
                      </w:pPr>
                      <w:r w:rsidRPr="00167DFA">
                        <w:rPr>
                          <w:rFonts w:ascii="Gabriola" w:eastAsia="Times New Roman" w:hAnsi="Gabriola" w:cs="Times New Roman"/>
                          <w:b/>
                          <w:sz w:val="52"/>
                          <w:szCs w:val="48"/>
                          <w:lang w:val="en"/>
                        </w:rPr>
                        <w:t>St. John of the Cross</w:t>
                      </w:r>
                    </w:p>
                    <w:p w:rsidR="00167DFA" w:rsidRPr="00167DFA" w:rsidRDefault="00167DFA" w:rsidP="00167DFA">
                      <w:pPr>
                        <w:spacing w:after="0"/>
                        <w:jc w:val="center"/>
                        <w:rPr>
                          <w:rFonts w:ascii="Gabriola" w:eastAsia="Times New Roman" w:hAnsi="Gabriola" w:cs="Times New Roman"/>
                          <w:b/>
                          <w:sz w:val="36"/>
                          <w:szCs w:val="48"/>
                          <w:lang w:val="en"/>
                        </w:rPr>
                      </w:pPr>
                      <w:r w:rsidRPr="00167DFA">
                        <w:rPr>
                          <w:rFonts w:ascii="Gabriola" w:eastAsia="Times New Roman" w:hAnsi="Gabriola" w:cs="Times New Roman"/>
                          <w:b/>
                          <w:sz w:val="36"/>
                          <w:szCs w:val="48"/>
                          <w:lang w:val="en"/>
                        </w:rPr>
                        <w:t>Feast Day: December 17th</w:t>
                      </w:r>
                    </w:p>
                    <w:p w:rsidR="00F40CD8" w:rsidRPr="00167DFA" w:rsidRDefault="00167DFA" w:rsidP="00167DFA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167DFA">
                        <w:rPr>
                          <w:rFonts w:ascii="Gabriola" w:eastAsia="Times New Roman" w:hAnsi="Gabriola" w:cs="Times New Roman"/>
                          <w:sz w:val="32"/>
                          <w:szCs w:val="48"/>
                          <w:lang w:val="en"/>
                        </w:rPr>
                        <w:t xml:space="preserve">Saint </w:t>
                      </w:r>
                      <w:hyperlink r:id="rId12" w:history="1">
                        <w:r w:rsidRPr="00167DFA">
                          <w:rPr>
                            <w:rStyle w:val="Hyperlink"/>
                            <w:rFonts w:ascii="Gabriola" w:eastAsia="Times New Roman" w:hAnsi="Gabriola" w:cs="Times New Roman"/>
                            <w:color w:val="auto"/>
                            <w:sz w:val="32"/>
                            <w:szCs w:val="48"/>
                            <w:u w:val="none"/>
                            <w:lang w:val="en"/>
                          </w:rPr>
                          <w:t>John</w:t>
                        </w:r>
                      </w:hyperlink>
                      <w:r w:rsidRPr="00167DFA">
                        <w:rPr>
                          <w:rFonts w:ascii="Gabriola" w:eastAsia="Times New Roman" w:hAnsi="Gabriola" w:cs="Times New Roman"/>
                          <w:sz w:val="32"/>
                          <w:szCs w:val="48"/>
                          <w:lang w:val="en"/>
                        </w:rPr>
                        <w:t xml:space="preserve"> of the Cross, in the darkness of your worst moments, when you were alone and persecuted, you found God. Help me to have </w:t>
                      </w:r>
                      <w:hyperlink r:id="rId13" w:history="1">
                        <w:r w:rsidRPr="00167DFA">
                          <w:rPr>
                            <w:rStyle w:val="Hyperlink"/>
                            <w:rFonts w:ascii="Gabriola" w:eastAsia="Times New Roman" w:hAnsi="Gabriola" w:cs="Times New Roman"/>
                            <w:color w:val="auto"/>
                            <w:sz w:val="32"/>
                            <w:szCs w:val="48"/>
                            <w:u w:val="none"/>
                            <w:lang w:val="en"/>
                          </w:rPr>
                          <w:t>faith</w:t>
                        </w:r>
                      </w:hyperlink>
                      <w:r w:rsidRPr="00167DFA">
                        <w:rPr>
                          <w:rFonts w:ascii="Gabriola" w:eastAsia="Times New Roman" w:hAnsi="Gabriola" w:cs="Times New Roman"/>
                          <w:sz w:val="32"/>
                          <w:szCs w:val="48"/>
                          <w:lang w:val="en"/>
                        </w:rPr>
                        <w:t xml:space="preserve"> that </w:t>
                      </w:r>
                      <w:hyperlink r:id="rId14" w:history="1">
                        <w:r w:rsidRPr="00167DFA">
                          <w:rPr>
                            <w:rStyle w:val="Hyperlink"/>
                            <w:rFonts w:ascii="Gabriola" w:eastAsia="Times New Roman" w:hAnsi="Gabriola" w:cs="Times New Roman"/>
                            <w:color w:val="auto"/>
                            <w:sz w:val="32"/>
                            <w:szCs w:val="48"/>
                            <w:u w:val="none"/>
                            <w:lang w:val="en"/>
                          </w:rPr>
                          <w:t>God</w:t>
                        </w:r>
                      </w:hyperlink>
                      <w:r w:rsidRPr="00167DFA">
                        <w:rPr>
                          <w:rFonts w:ascii="Gabriola" w:eastAsia="Times New Roman" w:hAnsi="Gabriola" w:cs="Times New Roman"/>
                          <w:sz w:val="32"/>
                          <w:szCs w:val="48"/>
                          <w:lang w:val="en"/>
                        </w:rPr>
                        <w:t xml:space="preserve"> is there especially in the times when </w:t>
                      </w:r>
                      <w:hyperlink r:id="rId15" w:history="1">
                        <w:r w:rsidRPr="00167DFA">
                          <w:rPr>
                            <w:rStyle w:val="Hyperlink"/>
                            <w:rFonts w:ascii="Gabriola" w:eastAsia="Times New Roman" w:hAnsi="Gabriola" w:cs="Times New Roman"/>
                            <w:color w:val="auto"/>
                            <w:sz w:val="32"/>
                            <w:szCs w:val="48"/>
                            <w:u w:val="none"/>
                            <w:lang w:val="en"/>
                          </w:rPr>
                          <w:t>God</w:t>
                        </w:r>
                      </w:hyperlink>
                      <w:r w:rsidRPr="00167DFA">
                        <w:rPr>
                          <w:rFonts w:ascii="Gabriola" w:eastAsia="Times New Roman" w:hAnsi="Gabriola" w:cs="Times New Roman"/>
                          <w:sz w:val="32"/>
                          <w:szCs w:val="48"/>
                          <w:lang w:val="en"/>
                        </w:rPr>
                        <w:t xml:space="preserve"> seems absent and far away. </w:t>
                      </w:r>
                      <w:hyperlink r:id="rId16" w:history="1">
                        <w:r w:rsidRPr="00167DFA">
                          <w:rPr>
                            <w:rStyle w:val="Hyperlink"/>
                            <w:rFonts w:ascii="Gabriola" w:eastAsia="Times New Roman" w:hAnsi="Gabriola" w:cs="Times New Roman"/>
                            <w:color w:val="auto"/>
                            <w:sz w:val="32"/>
                            <w:szCs w:val="48"/>
                            <w:u w:val="none"/>
                            <w:lang w:val="en"/>
                          </w:rPr>
                          <w:t>Amen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167DFA"/>
    <w:rsid w:val="002747DE"/>
    <w:rsid w:val="002C565E"/>
    <w:rsid w:val="003835D7"/>
    <w:rsid w:val="00497F7A"/>
    <w:rsid w:val="005210D5"/>
    <w:rsid w:val="00646366"/>
    <w:rsid w:val="009A4484"/>
    <w:rsid w:val="00A765E2"/>
    <w:rsid w:val="00CE62F3"/>
    <w:rsid w:val="00D63B79"/>
    <w:rsid w:val="00DA1E91"/>
    <w:rsid w:val="00DD24FD"/>
    <w:rsid w:val="00EA349E"/>
    <w:rsid w:val="00F06813"/>
    <w:rsid w:val="00F40CD8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813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813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4554" TargetMode="External"/><Relationship Id="rId13" Type="http://schemas.openxmlformats.org/officeDocument/2006/relationships/hyperlink" Target="http://www.catholic.org/encyclopedia/view.php?id=45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holic.org/bible/book.php?id=50" TargetMode="External"/><Relationship Id="rId12" Type="http://schemas.openxmlformats.org/officeDocument/2006/relationships/hyperlink" Target="http://www.catholic.org/bible/book.php?id=5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atholic.org/encyclopedia/view.php?id=64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tholic.org/encyclopedia/view.php?id=644" TargetMode="External"/><Relationship Id="rId5" Type="http://schemas.openxmlformats.org/officeDocument/2006/relationships/hyperlink" Target="http://www.SanctusArt.com" TargetMode="External"/><Relationship Id="rId15" Type="http://schemas.openxmlformats.org/officeDocument/2006/relationships/hyperlink" Target="http://www.catholic.org/encyclopedia/view.php?id=5217" TargetMode="External"/><Relationship Id="rId10" Type="http://schemas.openxmlformats.org/officeDocument/2006/relationships/hyperlink" Target="http://www.catholic.org/encyclopedia/view.php?id=5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encyclopedia/view.php?id=5217" TargetMode="External"/><Relationship Id="rId14" Type="http://schemas.openxmlformats.org/officeDocument/2006/relationships/hyperlink" Target="http://www.catholic.org/encyclopedia/view.php?id=5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2</cp:revision>
  <dcterms:created xsi:type="dcterms:W3CDTF">2014-07-12T20:18:00Z</dcterms:created>
  <dcterms:modified xsi:type="dcterms:W3CDTF">2014-07-12T20:18:00Z</dcterms:modified>
</cp:coreProperties>
</file>