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21" w:rsidRPr="00FA410F" w:rsidRDefault="006A1269" w:rsidP="005D5B21">
      <w:pPr>
        <w:spacing w:after="0" w:line="240" w:lineRule="auto"/>
        <w:jc w:val="center"/>
        <w:rPr>
          <w:rFonts w:ascii="Gabriola" w:hAnsi="Gabriola"/>
          <w:b/>
          <w:color w:val="321900"/>
          <w:sz w:val="48"/>
          <w:szCs w:val="48"/>
        </w:rPr>
      </w:pPr>
      <w:hyperlink r:id="rId5" w:history="1">
        <w:r w:rsidR="005D5B21" w:rsidRPr="00FE1A98">
          <w:rPr>
            <w:rStyle w:val="Hyperlink"/>
            <w:rFonts w:ascii="Gabriola" w:hAnsi="Gabriola"/>
            <w:b/>
            <w:sz w:val="48"/>
            <w:szCs w:val="48"/>
          </w:rPr>
          <w:t>www.SanctusArt.com</w:t>
        </w:r>
      </w:hyperlink>
    </w:p>
    <w:p w:rsidR="005D5B21" w:rsidRPr="00EA349E" w:rsidRDefault="005D5B21" w:rsidP="005D5B21">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D5B21"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52BEBC4E" wp14:editId="7A4AED8D">
            <wp:simplePos x="0" y="0"/>
            <wp:positionH relativeFrom="column">
              <wp:posOffset>2209800</wp:posOffset>
            </wp:positionH>
            <wp:positionV relativeFrom="paragraph">
              <wp:posOffset>95250</wp:posOffset>
            </wp:positionV>
            <wp:extent cx="1400175" cy="1414621"/>
            <wp:effectExtent l="171450" t="171450" r="371475" b="357505"/>
            <wp:wrapNone/>
            <wp:docPr id="1" name="Picture 1" descr="http://2.bp.blogspot.com/-xxrZFOsSmKk/Tt6rR71ZR4I/AAAAAAAAAIs/gpW3DO7h4qY/s1600/INMACU%257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xxrZFOsSmKk/Tt6rR71ZR4I/AAAAAAAAAIs/gpW3DO7h4qY/s1600/INMACU%257E1.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246" b="11341"/>
                    <a:stretch/>
                  </pic:blipFill>
                  <pic:spPr bwMode="auto">
                    <a:xfrm>
                      <a:off x="0" y="0"/>
                      <a:ext cx="1400175" cy="141462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5D5B21">
      <w:r>
        <w:rPr>
          <w:noProof/>
        </w:rPr>
        <mc:AlternateContent>
          <mc:Choice Requires="wps">
            <w:drawing>
              <wp:anchor distT="0" distB="0" distL="114300" distR="114300" simplePos="0" relativeHeight="251659264" behindDoc="1" locked="0" layoutInCell="1" allowOverlap="1" wp14:anchorId="3B51F5F7" wp14:editId="5255CA57">
                <wp:simplePos x="0" y="0"/>
                <wp:positionH relativeFrom="column">
                  <wp:posOffset>590550</wp:posOffset>
                </wp:positionH>
                <wp:positionV relativeFrom="paragraph">
                  <wp:posOffset>1120775</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26477F" w:rsidRPr="0026477F" w:rsidRDefault="0026477F" w:rsidP="0026477F">
                            <w:pPr>
                              <w:spacing w:after="0" w:line="240" w:lineRule="auto"/>
                              <w:ind w:left="360"/>
                              <w:jc w:val="center"/>
                              <w:rPr>
                                <w:rFonts w:ascii="Gabriola" w:eastAsia="Times New Roman" w:hAnsi="Gabriola" w:cs="Times New Roman"/>
                                <w:b/>
                                <w:color w:val="321900"/>
                                <w:sz w:val="40"/>
                                <w:szCs w:val="48"/>
                              </w:rPr>
                            </w:pPr>
                            <w:r>
                              <w:rPr>
                                <w:rFonts w:ascii="Gabriola" w:eastAsia="Times New Roman" w:hAnsi="Gabriola" w:cs="Times New Roman"/>
                                <w:color w:val="321900"/>
                                <w:sz w:val="40"/>
                                <w:szCs w:val="48"/>
                              </w:rPr>
                              <w:t xml:space="preserve"> </w:t>
                            </w:r>
                            <w:r w:rsidRPr="002A12F2">
                              <w:rPr>
                                <w:rFonts w:ascii="Gabriola" w:eastAsia="Times New Roman" w:hAnsi="Gabriola" w:cs="Times New Roman"/>
                                <w:color w:val="321900"/>
                                <w:sz w:val="40"/>
                                <w:szCs w:val="48"/>
                              </w:rPr>
                              <w:t xml:space="preserve"> </w:t>
                            </w:r>
                            <w:r w:rsidRPr="0026477F">
                              <w:rPr>
                                <w:rFonts w:ascii="Gabriola" w:eastAsia="Times New Roman" w:hAnsi="Gabriola" w:cs="Times New Roman"/>
                                <w:b/>
                                <w:color w:val="321900"/>
                                <w:sz w:val="40"/>
                                <w:szCs w:val="48"/>
                              </w:rPr>
                              <w:t>Our Lady of the Immaculate Conception</w:t>
                            </w:r>
                          </w:p>
                          <w:p w:rsidR="0026477F" w:rsidRPr="0026477F" w:rsidRDefault="0026477F" w:rsidP="0026477F">
                            <w:pPr>
                              <w:pStyle w:val="NormalWeb"/>
                              <w:spacing w:before="0" w:beforeAutospacing="0" w:after="0" w:afterAutospacing="0"/>
                              <w:ind w:left="360"/>
                              <w:jc w:val="center"/>
                              <w:rPr>
                                <w:rFonts w:ascii="Gabriola" w:hAnsi="Gabriola"/>
                                <w:b/>
                                <w:color w:val="321900"/>
                                <w:szCs w:val="28"/>
                                <w:lang w:val="en"/>
                              </w:rPr>
                            </w:pPr>
                            <w:r w:rsidRPr="0026477F">
                              <w:rPr>
                                <w:rFonts w:ascii="Gabriola" w:hAnsi="Gabriola"/>
                                <w:b/>
                                <w:color w:val="321900"/>
                                <w:szCs w:val="28"/>
                                <w:lang w:val="en"/>
                              </w:rPr>
                              <w:t>Feast Day: December 8th</w:t>
                            </w:r>
                          </w:p>
                          <w:p w:rsidR="00FA5278" w:rsidRDefault="0026477F" w:rsidP="00FA5278">
                            <w:pPr>
                              <w:jc w:val="center"/>
                              <w:rPr>
                                <w:rFonts w:ascii="Gabriola" w:hAnsi="Gabriola"/>
                                <w:color w:val="321900"/>
                                <w:szCs w:val="28"/>
                                <w:lang w:val="en"/>
                              </w:rPr>
                            </w:pPr>
                            <w:r w:rsidRPr="0026477F">
                              <w:rPr>
                                <w:rFonts w:ascii="Gabriola" w:hAnsi="Gabriola"/>
                                <w:color w:val="321900"/>
                                <w:szCs w:val="28"/>
                                <w:lang w:val="en"/>
                              </w:rPr>
                              <w:t xml:space="preserve">Most holy Virgin, who </w:t>
                            </w:r>
                            <w:proofErr w:type="spellStart"/>
                            <w:r w:rsidRPr="0026477F">
                              <w:rPr>
                                <w:rFonts w:ascii="Gabriola" w:hAnsi="Gabriola"/>
                                <w:color w:val="321900"/>
                                <w:szCs w:val="28"/>
                                <w:lang w:val="en"/>
                              </w:rPr>
                              <w:t>wast</w:t>
                            </w:r>
                            <w:proofErr w:type="spellEnd"/>
                            <w:r w:rsidRPr="0026477F">
                              <w:rPr>
                                <w:rFonts w:ascii="Gabriola" w:hAnsi="Gabriola"/>
                                <w:color w:val="321900"/>
                                <w:szCs w:val="28"/>
                                <w:lang w:val="en"/>
                              </w:rPr>
                              <w:t xml:space="preserve"> pleasing to the </w:t>
                            </w:r>
                            <w:hyperlink r:id="rId8" w:history="1">
                              <w:r w:rsidRPr="0026477F">
                                <w:rPr>
                                  <w:rStyle w:val="Hyperlink"/>
                                  <w:rFonts w:ascii="Gabriola" w:hAnsi="Gabriola"/>
                                  <w:color w:val="321900"/>
                                  <w:szCs w:val="28"/>
                                  <w:u w:val="none"/>
                                  <w:lang w:val="en"/>
                                </w:rPr>
                                <w:t>Lord</w:t>
                              </w:r>
                            </w:hyperlink>
                            <w:r w:rsidRPr="0026477F">
                              <w:rPr>
                                <w:rFonts w:ascii="Gabriola" w:hAnsi="Gabriola"/>
                                <w:color w:val="321900"/>
                                <w:szCs w:val="28"/>
                                <w:lang w:val="en"/>
                              </w:rPr>
                              <w:t xml:space="preserve"> and became His Mother, immaculate in body and spirit, in </w:t>
                            </w:r>
                            <w:hyperlink r:id="rId9" w:history="1">
                              <w:r w:rsidRPr="0026477F">
                                <w:rPr>
                                  <w:rStyle w:val="Hyperlink"/>
                                  <w:rFonts w:ascii="Gabriola" w:hAnsi="Gabriola"/>
                                  <w:color w:val="321900"/>
                                  <w:szCs w:val="28"/>
                                  <w:u w:val="none"/>
                                  <w:lang w:val="en"/>
                                </w:rPr>
                                <w:t>faith</w:t>
                              </w:r>
                            </w:hyperlink>
                            <w:r w:rsidRPr="0026477F">
                              <w:rPr>
                                <w:rFonts w:ascii="Gabriola" w:hAnsi="Gabriola"/>
                                <w:color w:val="321900"/>
                                <w:szCs w:val="28"/>
                                <w:lang w:val="en"/>
                              </w:rPr>
                              <w:t xml:space="preserve"> and in love, look kindly on the wretched who implore thy powerful patronage. The wicked serpent, against whom was hurled the first curse, continues fiercely to attack and ensnare the unhappy </w:t>
                            </w:r>
                            <w:hyperlink r:id="rId10" w:history="1">
                              <w:r w:rsidRPr="0026477F">
                                <w:rPr>
                                  <w:rStyle w:val="Hyperlink"/>
                                  <w:rFonts w:ascii="Gabriola" w:hAnsi="Gabriola"/>
                                  <w:color w:val="321900"/>
                                  <w:szCs w:val="28"/>
                                  <w:u w:val="none"/>
                                  <w:lang w:val="en"/>
                                </w:rPr>
                                <w:t>children</w:t>
                              </w:r>
                            </w:hyperlink>
                            <w:r w:rsidRPr="0026477F">
                              <w:rPr>
                                <w:rFonts w:ascii="Gabriola" w:hAnsi="Gabriola"/>
                                <w:color w:val="321900"/>
                                <w:szCs w:val="28"/>
                                <w:lang w:val="en"/>
                              </w:rPr>
                              <w:t xml:space="preserve"> of Eve. Do thou, then, O Blessed Mother, our queen and advocate, who from the first instant of thy conception didst crush the head of the enemy, receive the </w:t>
                            </w:r>
                            <w:hyperlink r:id="rId11" w:history="1">
                              <w:r w:rsidRPr="0026477F">
                                <w:rPr>
                                  <w:rStyle w:val="Hyperlink"/>
                                  <w:rFonts w:ascii="Gabriola" w:hAnsi="Gabriola"/>
                                  <w:color w:val="321900"/>
                                  <w:szCs w:val="28"/>
                                  <w:u w:val="none"/>
                                  <w:lang w:val="en"/>
                                </w:rPr>
                                <w:t>prayers</w:t>
                              </w:r>
                            </w:hyperlink>
                            <w:r w:rsidRPr="0026477F">
                              <w:rPr>
                                <w:rFonts w:ascii="Gabriola" w:hAnsi="Gabriola"/>
                                <w:color w:val="321900"/>
                                <w:szCs w:val="28"/>
                                <w:lang w:val="en"/>
                              </w:rPr>
                              <w:t xml:space="preserve"> which, united with thee in our single heart, we implore thee to present at the </w:t>
                            </w:r>
                            <w:hyperlink r:id="rId12" w:history="1">
                              <w:r w:rsidRPr="0026477F">
                                <w:rPr>
                                  <w:rStyle w:val="Hyperlink"/>
                                  <w:rFonts w:ascii="Gabriola" w:hAnsi="Gabriola"/>
                                  <w:color w:val="321900"/>
                                  <w:szCs w:val="28"/>
                                  <w:u w:val="none"/>
                                  <w:lang w:val="en"/>
                                </w:rPr>
                                <w:t>throne</w:t>
                              </w:r>
                            </w:hyperlink>
                            <w:r w:rsidRPr="0026477F">
                              <w:rPr>
                                <w:rFonts w:ascii="Gabriola" w:hAnsi="Gabriola"/>
                                <w:color w:val="321900"/>
                                <w:szCs w:val="28"/>
                                <w:lang w:val="en"/>
                              </w:rPr>
                              <w:t xml:space="preserve"> of God, that we may never fall into the snares which are laid out for us, and may all arrive at the port of salvation; and, in so many dangers, may the Church and </w:t>
                            </w:r>
                            <w:hyperlink r:id="rId13" w:history="1">
                              <w:r w:rsidRPr="0026477F">
                                <w:rPr>
                                  <w:rStyle w:val="Hyperlink"/>
                                  <w:rFonts w:ascii="Gabriola" w:hAnsi="Gabriola"/>
                                  <w:color w:val="321900"/>
                                  <w:szCs w:val="28"/>
                                  <w:u w:val="none"/>
                                  <w:lang w:val="en"/>
                                </w:rPr>
                                <w:t>Christian</w:t>
                              </w:r>
                            </w:hyperlink>
                            <w:r w:rsidRPr="0026477F">
                              <w:rPr>
                                <w:rFonts w:ascii="Gabriola" w:hAnsi="Gabriola"/>
                                <w:color w:val="321900"/>
                                <w:szCs w:val="28"/>
                                <w:lang w:val="en"/>
                              </w:rPr>
                              <w:t xml:space="preserve"> </w:t>
                            </w:r>
                            <w:hyperlink r:id="rId14" w:history="1">
                              <w:r w:rsidRPr="0026477F">
                                <w:rPr>
                                  <w:rStyle w:val="Hyperlink"/>
                                  <w:rFonts w:ascii="Gabriola" w:hAnsi="Gabriola"/>
                                  <w:color w:val="321900"/>
                                  <w:szCs w:val="28"/>
                                  <w:u w:val="none"/>
                                  <w:lang w:val="en"/>
                                </w:rPr>
                                <w:t>society</w:t>
                              </w:r>
                            </w:hyperlink>
                            <w:r w:rsidRPr="0026477F">
                              <w:rPr>
                                <w:rFonts w:ascii="Gabriola" w:hAnsi="Gabriola"/>
                                <w:color w:val="321900"/>
                                <w:szCs w:val="28"/>
                                <w:lang w:val="en"/>
                              </w:rPr>
                              <w:t xml:space="preserve"> sing once again the </w:t>
                            </w:r>
                            <w:hyperlink r:id="rId15" w:history="1">
                              <w:r w:rsidRPr="0026477F">
                                <w:rPr>
                                  <w:rStyle w:val="Hyperlink"/>
                                  <w:rFonts w:ascii="Gabriola" w:hAnsi="Gabriola"/>
                                  <w:color w:val="321900"/>
                                  <w:szCs w:val="28"/>
                                  <w:u w:val="none"/>
                                  <w:lang w:val="en"/>
                                </w:rPr>
                                <w:t>hymn</w:t>
                              </w:r>
                            </w:hyperlink>
                            <w:r w:rsidRPr="0026477F">
                              <w:rPr>
                                <w:rFonts w:ascii="Gabriola" w:hAnsi="Gabriola"/>
                                <w:color w:val="321900"/>
                                <w:szCs w:val="28"/>
                                <w:lang w:val="en"/>
                              </w:rPr>
                              <w:t xml:space="preserve"> of deliverance and of victory and of peace. Amen. </w:t>
                            </w:r>
                          </w:p>
                          <w:p w:rsidR="00F40CD8" w:rsidRPr="00FA5278" w:rsidRDefault="00FA5278" w:rsidP="00FA5278">
                            <w:pPr>
                              <w:jc w:val="center"/>
                              <w:rPr>
                                <w:rFonts w:ascii="Gabriola" w:hAnsi="Gabriola"/>
                                <w:color w:val="321900"/>
                                <w:lang w:val="en"/>
                              </w:rPr>
                            </w:pPr>
                            <w:r w:rsidRPr="00FA5278">
                              <w:rPr>
                                <w:rFonts w:ascii="Gabriola" w:hAnsi="Gabriola"/>
                                <w:color w:val="321900"/>
                                <w:lang w:val="en"/>
                              </w:rPr>
                              <w:t xml:space="preserve">In Thy conception, O Virgin Mary, thou </w:t>
                            </w:r>
                            <w:proofErr w:type="spellStart"/>
                            <w:r w:rsidRPr="00FA5278">
                              <w:rPr>
                                <w:rFonts w:ascii="Gabriola" w:hAnsi="Gabriola"/>
                                <w:color w:val="321900"/>
                                <w:lang w:val="en"/>
                              </w:rPr>
                              <w:t>wast</w:t>
                            </w:r>
                            <w:proofErr w:type="spellEnd"/>
                            <w:r w:rsidRPr="00FA5278">
                              <w:rPr>
                                <w:rFonts w:ascii="Gabriola" w:hAnsi="Gabriola"/>
                                <w:color w:val="321900"/>
                                <w:lang w:val="en"/>
                              </w:rPr>
                              <w:t xml:space="preserve"> immaculate; pray for us to the Father, Whose Son, </w:t>
                            </w:r>
                            <w:hyperlink r:id="rId16" w:history="1">
                              <w:r w:rsidRPr="00FA5278">
                                <w:rPr>
                                  <w:rStyle w:val="Hyperlink"/>
                                  <w:rFonts w:ascii="Gabriola" w:hAnsi="Gabriola"/>
                                  <w:color w:val="321900"/>
                                  <w:u w:val="none"/>
                                  <w:lang w:val="en"/>
                                </w:rPr>
                                <w:t>Jesus</w:t>
                              </w:r>
                            </w:hyperlink>
                            <w:r w:rsidRPr="00FA5278">
                              <w:rPr>
                                <w:rFonts w:ascii="Gabriola" w:hAnsi="Gabriola"/>
                                <w:color w:val="321900"/>
                                <w:lang w:val="en"/>
                              </w:rPr>
                              <w:t xml:space="preserve"> </w:t>
                            </w:r>
                            <w:hyperlink r:id="rId17" w:history="1">
                              <w:r w:rsidRPr="00FA5278">
                                <w:rPr>
                                  <w:rStyle w:val="Hyperlink"/>
                                  <w:rFonts w:ascii="Gabriola" w:hAnsi="Gabriola"/>
                                  <w:color w:val="321900"/>
                                  <w:u w:val="none"/>
                                  <w:lang w:val="en"/>
                                </w:rPr>
                                <w:t>Christ</w:t>
                              </w:r>
                            </w:hyperlink>
                            <w:r w:rsidRPr="00FA5278">
                              <w:rPr>
                                <w:rFonts w:ascii="Gabriola" w:hAnsi="Gabriola"/>
                                <w:color w:val="321900"/>
                                <w:lang w:val="en"/>
                              </w:rPr>
                              <w:t xml:space="preserve"> conceived of the Holy Ghost, thou didst bring forth.</w:t>
                            </w:r>
                            <w:r w:rsidR="0026477F" w:rsidRPr="00FA5278">
                              <w:rPr>
                                <w:rFonts w:ascii="Gabriola" w:hAnsi="Gabriola"/>
                                <w:color w:val="321900"/>
                                <w:lang w:val="en"/>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5pt;margin-top:88.25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" filled="f" stroked="f" strokeweight="2pt">
                <v:textbox>
                  <w:txbxContent>
                    <w:p w:rsidR="0026477F" w:rsidRPr="0026477F" w:rsidRDefault="0026477F" w:rsidP="0026477F">
                      <w:pPr>
                        <w:spacing w:after="0" w:line="240" w:lineRule="auto"/>
                        <w:ind w:left="360"/>
                        <w:jc w:val="center"/>
                        <w:rPr>
                          <w:rFonts w:ascii="Gabriola" w:eastAsia="Times New Roman" w:hAnsi="Gabriola" w:cs="Times New Roman"/>
                          <w:b/>
                          <w:color w:val="321900"/>
                          <w:sz w:val="40"/>
                          <w:szCs w:val="48"/>
                        </w:rPr>
                      </w:pPr>
                      <w:r>
                        <w:rPr>
                          <w:rFonts w:ascii="Gabriola" w:eastAsia="Times New Roman" w:hAnsi="Gabriola" w:cs="Times New Roman"/>
                          <w:color w:val="321900"/>
                          <w:sz w:val="40"/>
                          <w:szCs w:val="48"/>
                        </w:rPr>
                        <w:t xml:space="preserve"> </w:t>
                      </w:r>
                      <w:r w:rsidRPr="002A12F2">
                        <w:rPr>
                          <w:rFonts w:ascii="Gabriola" w:eastAsia="Times New Roman" w:hAnsi="Gabriola" w:cs="Times New Roman"/>
                          <w:color w:val="321900"/>
                          <w:sz w:val="40"/>
                          <w:szCs w:val="48"/>
                        </w:rPr>
                        <w:t xml:space="preserve"> </w:t>
                      </w:r>
                      <w:r w:rsidRPr="0026477F">
                        <w:rPr>
                          <w:rFonts w:ascii="Gabriola" w:eastAsia="Times New Roman" w:hAnsi="Gabriola" w:cs="Times New Roman"/>
                          <w:b/>
                          <w:color w:val="321900"/>
                          <w:sz w:val="40"/>
                          <w:szCs w:val="48"/>
                        </w:rPr>
                        <w:t>Our Lady of the Immaculate Conception</w:t>
                      </w:r>
                    </w:p>
                    <w:p w:rsidR="0026477F" w:rsidRPr="0026477F" w:rsidRDefault="0026477F" w:rsidP="0026477F">
                      <w:pPr>
                        <w:pStyle w:val="NormalWeb"/>
                        <w:spacing w:before="0" w:beforeAutospacing="0" w:after="0" w:afterAutospacing="0"/>
                        <w:ind w:left="360"/>
                        <w:jc w:val="center"/>
                        <w:rPr>
                          <w:rFonts w:ascii="Gabriola" w:hAnsi="Gabriola"/>
                          <w:b/>
                          <w:color w:val="321900"/>
                          <w:szCs w:val="28"/>
                          <w:lang w:val="en"/>
                        </w:rPr>
                      </w:pPr>
                      <w:r w:rsidRPr="0026477F">
                        <w:rPr>
                          <w:rFonts w:ascii="Gabriola" w:hAnsi="Gabriola"/>
                          <w:b/>
                          <w:color w:val="321900"/>
                          <w:szCs w:val="28"/>
                          <w:lang w:val="en"/>
                        </w:rPr>
                        <w:t>Feast Day: December 8th</w:t>
                      </w:r>
                    </w:p>
                    <w:p w:rsidR="00FA5278" w:rsidRDefault="0026477F" w:rsidP="00FA5278">
                      <w:pPr>
                        <w:jc w:val="center"/>
                        <w:rPr>
                          <w:rFonts w:ascii="Gabriola" w:hAnsi="Gabriola"/>
                          <w:color w:val="321900"/>
                          <w:szCs w:val="28"/>
                          <w:lang w:val="en"/>
                        </w:rPr>
                      </w:pPr>
                      <w:r w:rsidRPr="0026477F">
                        <w:rPr>
                          <w:rFonts w:ascii="Gabriola" w:hAnsi="Gabriola"/>
                          <w:color w:val="321900"/>
                          <w:szCs w:val="28"/>
                          <w:lang w:val="en"/>
                        </w:rPr>
                        <w:t xml:space="preserve">Most holy Virgin, who </w:t>
                      </w:r>
                      <w:proofErr w:type="spellStart"/>
                      <w:r w:rsidRPr="0026477F">
                        <w:rPr>
                          <w:rFonts w:ascii="Gabriola" w:hAnsi="Gabriola"/>
                          <w:color w:val="321900"/>
                          <w:szCs w:val="28"/>
                          <w:lang w:val="en"/>
                        </w:rPr>
                        <w:t>wast</w:t>
                      </w:r>
                      <w:proofErr w:type="spellEnd"/>
                      <w:r w:rsidRPr="0026477F">
                        <w:rPr>
                          <w:rFonts w:ascii="Gabriola" w:hAnsi="Gabriola"/>
                          <w:color w:val="321900"/>
                          <w:szCs w:val="28"/>
                          <w:lang w:val="en"/>
                        </w:rPr>
                        <w:t xml:space="preserve"> pleasing to the </w:t>
                      </w:r>
                      <w:hyperlink r:id="rId18" w:history="1">
                        <w:r w:rsidRPr="0026477F">
                          <w:rPr>
                            <w:rStyle w:val="Hyperlink"/>
                            <w:rFonts w:ascii="Gabriola" w:hAnsi="Gabriola"/>
                            <w:color w:val="321900"/>
                            <w:szCs w:val="28"/>
                            <w:u w:val="none"/>
                            <w:lang w:val="en"/>
                          </w:rPr>
                          <w:t>Lord</w:t>
                        </w:r>
                      </w:hyperlink>
                      <w:r w:rsidRPr="0026477F">
                        <w:rPr>
                          <w:rFonts w:ascii="Gabriola" w:hAnsi="Gabriola"/>
                          <w:color w:val="321900"/>
                          <w:szCs w:val="28"/>
                          <w:lang w:val="en"/>
                        </w:rPr>
                        <w:t xml:space="preserve"> and became His Mother, immaculate in body and spirit, in </w:t>
                      </w:r>
                      <w:hyperlink r:id="rId19" w:history="1">
                        <w:r w:rsidRPr="0026477F">
                          <w:rPr>
                            <w:rStyle w:val="Hyperlink"/>
                            <w:rFonts w:ascii="Gabriola" w:hAnsi="Gabriola"/>
                            <w:color w:val="321900"/>
                            <w:szCs w:val="28"/>
                            <w:u w:val="none"/>
                            <w:lang w:val="en"/>
                          </w:rPr>
                          <w:t>faith</w:t>
                        </w:r>
                      </w:hyperlink>
                      <w:r w:rsidRPr="0026477F">
                        <w:rPr>
                          <w:rFonts w:ascii="Gabriola" w:hAnsi="Gabriola"/>
                          <w:color w:val="321900"/>
                          <w:szCs w:val="28"/>
                          <w:lang w:val="en"/>
                        </w:rPr>
                        <w:t xml:space="preserve"> and in love, look kindly on the wretched who implore thy powerful patronage. The wicked serpent, against whom was hurled the first curse, continues fiercely to attack and ensnare the unhappy </w:t>
                      </w:r>
                      <w:hyperlink r:id="rId20" w:history="1">
                        <w:r w:rsidRPr="0026477F">
                          <w:rPr>
                            <w:rStyle w:val="Hyperlink"/>
                            <w:rFonts w:ascii="Gabriola" w:hAnsi="Gabriola"/>
                            <w:color w:val="321900"/>
                            <w:szCs w:val="28"/>
                            <w:u w:val="none"/>
                            <w:lang w:val="en"/>
                          </w:rPr>
                          <w:t>children</w:t>
                        </w:r>
                      </w:hyperlink>
                      <w:r w:rsidRPr="0026477F">
                        <w:rPr>
                          <w:rFonts w:ascii="Gabriola" w:hAnsi="Gabriola"/>
                          <w:color w:val="321900"/>
                          <w:szCs w:val="28"/>
                          <w:lang w:val="en"/>
                        </w:rPr>
                        <w:t xml:space="preserve"> of Eve. Do thou, then, O Blessed Mother, our queen and advocate, who from the first instant of thy conception didst crush the head of the enemy, receive the </w:t>
                      </w:r>
                      <w:hyperlink r:id="rId21" w:history="1">
                        <w:r w:rsidRPr="0026477F">
                          <w:rPr>
                            <w:rStyle w:val="Hyperlink"/>
                            <w:rFonts w:ascii="Gabriola" w:hAnsi="Gabriola"/>
                            <w:color w:val="321900"/>
                            <w:szCs w:val="28"/>
                            <w:u w:val="none"/>
                            <w:lang w:val="en"/>
                          </w:rPr>
                          <w:t>prayers</w:t>
                        </w:r>
                      </w:hyperlink>
                      <w:r w:rsidRPr="0026477F">
                        <w:rPr>
                          <w:rFonts w:ascii="Gabriola" w:hAnsi="Gabriola"/>
                          <w:color w:val="321900"/>
                          <w:szCs w:val="28"/>
                          <w:lang w:val="en"/>
                        </w:rPr>
                        <w:t xml:space="preserve"> which, united with thee in our single heart, we implore thee to present at the </w:t>
                      </w:r>
                      <w:hyperlink r:id="rId22" w:history="1">
                        <w:r w:rsidRPr="0026477F">
                          <w:rPr>
                            <w:rStyle w:val="Hyperlink"/>
                            <w:rFonts w:ascii="Gabriola" w:hAnsi="Gabriola"/>
                            <w:color w:val="321900"/>
                            <w:szCs w:val="28"/>
                            <w:u w:val="none"/>
                            <w:lang w:val="en"/>
                          </w:rPr>
                          <w:t>throne</w:t>
                        </w:r>
                      </w:hyperlink>
                      <w:r w:rsidRPr="0026477F">
                        <w:rPr>
                          <w:rFonts w:ascii="Gabriola" w:hAnsi="Gabriola"/>
                          <w:color w:val="321900"/>
                          <w:szCs w:val="28"/>
                          <w:lang w:val="en"/>
                        </w:rPr>
                        <w:t xml:space="preserve"> of God, that we may never fall into the snares which are laid out for us, and may all arrive at the port of salvation; and, in so many dangers, may the Church and </w:t>
                      </w:r>
                      <w:hyperlink r:id="rId23" w:history="1">
                        <w:r w:rsidRPr="0026477F">
                          <w:rPr>
                            <w:rStyle w:val="Hyperlink"/>
                            <w:rFonts w:ascii="Gabriola" w:hAnsi="Gabriola"/>
                            <w:color w:val="321900"/>
                            <w:szCs w:val="28"/>
                            <w:u w:val="none"/>
                            <w:lang w:val="en"/>
                          </w:rPr>
                          <w:t>Christian</w:t>
                        </w:r>
                      </w:hyperlink>
                      <w:r w:rsidRPr="0026477F">
                        <w:rPr>
                          <w:rFonts w:ascii="Gabriola" w:hAnsi="Gabriola"/>
                          <w:color w:val="321900"/>
                          <w:szCs w:val="28"/>
                          <w:lang w:val="en"/>
                        </w:rPr>
                        <w:t xml:space="preserve"> </w:t>
                      </w:r>
                      <w:hyperlink r:id="rId24" w:history="1">
                        <w:r w:rsidRPr="0026477F">
                          <w:rPr>
                            <w:rStyle w:val="Hyperlink"/>
                            <w:rFonts w:ascii="Gabriola" w:hAnsi="Gabriola"/>
                            <w:color w:val="321900"/>
                            <w:szCs w:val="28"/>
                            <w:u w:val="none"/>
                            <w:lang w:val="en"/>
                          </w:rPr>
                          <w:t>society</w:t>
                        </w:r>
                      </w:hyperlink>
                      <w:r w:rsidRPr="0026477F">
                        <w:rPr>
                          <w:rFonts w:ascii="Gabriola" w:hAnsi="Gabriola"/>
                          <w:color w:val="321900"/>
                          <w:szCs w:val="28"/>
                          <w:lang w:val="en"/>
                        </w:rPr>
                        <w:t xml:space="preserve"> sing once again the </w:t>
                      </w:r>
                      <w:hyperlink r:id="rId25" w:history="1">
                        <w:r w:rsidRPr="0026477F">
                          <w:rPr>
                            <w:rStyle w:val="Hyperlink"/>
                            <w:rFonts w:ascii="Gabriola" w:hAnsi="Gabriola"/>
                            <w:color w:val="321900"/>
                            <w:szCs w:val="28"/>
                            <w:u w:val="none"/>
                            <w:lang w:val="en"/>
                          </w:rPr>
                          <w:t>hymn</w:t>
                        </w:r>
                      </w:hyperlink>
                      <w:r w:rsidRPr="0026477F">
                        <w:rPr>
                          <w:rFonts w:ascii="Gabriola" w:hAnsi="Gabriola"/>
                          <w:color w:val="321900"/>
                          <w:szCs w:val="28"/>
                          <w:lang w:val="en"/>
                        </w:rPr>
                        <w:t xml:space="preserve"> of deliverance and of victory and of peace. Amen. </w:t>
                      </w:r>
                    </w:p>
                    <w:p w:rsidR="00F40CD8" w:rsidRPr="00FA5278" w:rsidRDefault="00FA5278" w:rsidP="00FA5278">
                      <w:pPr>
                        <w:jc w:val="center"/>
                        <w:rPr>
                          <w:rFonts w:ascii="Gabriola" w:hAnsi="Gabriola"/>
                          <w:color w:val="321900"/>
                          <w:lang w:val="en"/>
                        </w:rPr>
                      </w:pPr>
                      <w:r w:rsidRPr="00FA5278">
                        <w:rPr>
                          <w:rFonts w:ascii="Gabriola" w:hAnsi="Gabriola"/>
                          <w:color w:val="321900"/>
                          <w:lang w:val="en"/>
                        </w:rPr>
                        <w:t xml:space="preserve">In Thy conception, O Virgin Mary, thou </w:t>
                      </w:r>
                      <w:proofErr w:type="spellStart"/>
                      <w:r w:rsidRPr="00FA5278">
                        <w:rPr>
                          <w:rFonts w:ascii="Gabriola" w:hAnsi="Gabriola"/>
                          <w:color w:val="321900"/>
                          <w:lang w:val="en"/>
                        </w:rPr>
                        <w:t>wast</w:t>
                      </w:r>
                      <w:proofErr w:type="spellEnd"/>
                      <w:r w:rsidRPr="00FA5278">
                        <w:rPr>
                          <w:rFonts w:ascii="Gabriola" w:hAnsi="Gabriola"/>
                          <w:color w:val="321900"/>
                          <w:lang w:val="en"/>
                        </w:rPr>
                        <w:t xml:space="preserve"> immaculate; pray for us to the Father, Whose Son, </w:t>
                      </w:r>
                      <w:hyperlink r:id="rId26" w:history="1">
                        <w:r w:rsidRPr="00FA5278">
                          <w:rPr>
                            <w:rStyle w:val="Hyperlink"/>
                            <w:rFonts w:ascii="Gabriola" w:hAnsi="Gabriola"/>
                            <w:color w:val="321900"/>
                            <w:u w:val="none"/>
                            <w:lang w:val="en"/>
                          </w:rPr>
                          <w:t>Jesus</w:t>
                        </w:r>
                      </w:hyperlink>
                      <w:r w:rsidRPr="00FA5278">
                        <w:rPr>
                          <w:rFonts w:ascii="Gabriola" w:hAnsi="Gabriola"/>
                          <w:color w:val="321900"/>
                          <w:lang w:val="en"/>
                        </w:rPr>
                        <w:t xml:space="preserve"> </w:t>
                      </w:r>
                      <w:hyperlink r:id="rId27" w:history="1">
                        <w:r w:rsidRPr="00FA5278">
                          <w:rPr>
                            <w:rStyle w:val="Hyperlink"/>
                            <w:rFonts w:ascii="Gabriola" w:hAnsi="Gabriola"/>
                            <w:color w:val="321900"/>
                            <w:u w:val="none"/>
                            <w:lang w:val="en"/>
                          </w:rPr>
                          <w:t>Christ</w:t>
                        </w:r>
                      </w:hyperlink>
                      <w:r w:rsidRPr="00FA5278">
                        <w:rPr>
                          <w:rFonts w:ascii="Gabriola" w:hAnsi="Gabriola"/>
                          <w:color w:val="321900"/>
                          <w:lang w:val="en"/>
                        </w:rPr>
                        <w:t xml:space="preserve"> conceived of the Holy Ghost, thou didst bring forth.</w:t>
                      </w:r>
                      <w:r w:rsidR="0026477F" w:rsidRPr="00FA5278">
                        <w:rPr>
                          <w:rFonts w:ascii="Gabriola" w:hAnsi="Gabriola"/>
                          <w:color w:val="321900"/>
                          <w:lang w:val="en"/>
                        </w:rPr>
                        <w:br/>
                      </w: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1F5B85"/>
    <w:rsid w:val="0026477F"/>
    <w:rsid w:val="002747DE"/>
    <w:rsid w:val="003835D7"/>
    <w:rsid w:val="005210D5"/>
    <w:rsid w:val="005D5B21"/>
    <w:rsid w:val="00646366"/>
    <w:rsid w:val="006A1269"/>
    <w:rsid w:val="00A10FBF"/>
    <w:rsid w:val="00C4539C"/>
    <w:rsid w:val="00DA1E91"/>
    <w:rsid w:val="00EA349E"/>
    <w:rsid w:val="00F40CD8"/>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6477F"/>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26477F"/>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217" TargetMode="External"/><Relationship Id="rId13" Type="http://schemas.openxmlformats.org/officeDocument/2006/relationships/hyperlink" Target="http://www.catholic.org/encyclopedia/view.php?id=2927" TargetMode="External"/><Relationship Id="rId18" Type="http://schemas.openxmlformats.org/officeDocument/2006/relationships/hyperlink" Target="http://www.catholic.org/encyclopedia/view.php?id=5217" TargetMode="External"/><Relationship Id="rId26" Type="http://schemas.openxmlformats.org/officeDocument/2006/relationships/hyperlink" Target="http://www.catholic.org/clife/jesus" TargetMode="External"/><Relationship Id="rId3" Type="http://schemas.openxmlformats.org/officeDocument/2006/relationships/settings" Target="settings.xml"/><Relationship Id="rId21" Type="http://schemas.openxmlformats.org/officeDocument/2006/relationships/hyperlink" Target="http://www.catholic.org/prayers" TargetMode="External"/><Relationship Id="rId7" Type="http://schemas.openxmlformats.org/officeDocument/2006/relationships/image" Target="media/image1.jpeg"/><Relationship Id="rId12" Type="http://schemas.openxmlformats.org/officeDocument/2006/relationships/hyperlink" Target="http://www.catholic.org/encyclopedia/view.php?id=11541" TargetMode="External"/><Relationship Id="rId17" Type="http://schemas.openxmlformats.org/officeDocument/2006/relationships/hyperlink" Target="http://www.catholic.org/clife/jesus" TargetMode="External"/><Relationship Id="rId25" Type="http://schemas.openxmlformats.org/officeDocument/2006/relationships/hyperlink" Target="http://www.catholic.org/encyclopedia/view.php?id=5998" TargetMode="External"/><Relationship Id="rId2" Type="http://schemas.microsoft.com/office/2007/relationships/stylesWithEffects" Target="stylesWithEffects.xml"/><Relationship Id="rId16" Type="http://schemas.openxmlformats.org/officeDocument/2006/relationships/hyperlink" Target="http://www.catholic.org/clife/jesus" TargetMode="External"/><Relationship Id="rId20" Type="http://schemas.openxmlformats.org/officeDocument/2006/relationships/hyperlink" Target="http://www.catholic.org/shopping/?category=2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skn4aayFjadqAM&amp;tbnid=9xR47SzE47tBhM:&amp;ved=0CAUQjRw&amp;url=http://romethoughts.blogspot.com/2011/12/tota-pulchra-es-potuit-decuit-ergo.html&amp;ei=24IpUfSKCOXgiwLyrID4BQ&amp;psig=AFQjCNH5sob7bc4JPAcucoZMLrt1gvGUNg&amp;ust=1361761288799446" TargetMode="External"/><Relationship Id="rId11" Type="http://schemas.openxmlformats.org/officeDocument/2006/relationships/hyperlink" Target="http://www.catholic.org/prayers" TargetMode="External"/><Relationship Id="rId24" Type="http://schemas.openxmlformats.org/officeDocument/2006/relationships/hyperlink" Target="http://www.catholic.org/encyclopedia/view.php?id=10913" TargetMode="External"/><Relationship Id="rId5" Type="http://schemas.openxmlformats.org/officeDocument/2006/relationships/hyperlink" Target="http://www.SanctusArt.com" TargetMode="External"/><Relationship Id="rId15" Type="http://schemas.openxmlformats.org/officeDocument/2006/relationships/hyperlink" Target="http://www.catholic.org/encyclopedia/view.php?id=5998" TargetMode="External"/><Relationship Id="rId23" Type="http://schemas.openxmlformats.org/officeDocument/2006/relationships/hyperlink" Target="http://www.catholic.org/encyclopedia/view.php?id=2927" TargetMode="External"/><Relationship Id="rId28" Type="http://schemas.openxmlformats.org/officeDocument/2006/relationships/fontTable" Target="fontTable.xml"/><Relationship Id="rId10" Type="http://schemas.openxmlformats.org/officeDocument/2006/relationships/hyperlink" Target="http://www.catholic.org/shopping/?category=28" TargetMode="External"/><Relationship Id="rId19" Type="http://schemas.openxmlformats.org/officeDocument/2006/relationships/hyperlink" Target="http://www.catholic.org/encyclopedia/view.php?id=4554" TargetMode="External"/><Relationship Id="rId4" Type="http://schemas.openxmlformats.org/officeDocument/2006/relationships/webSettings" Target="webSettings.xml"/><Relationship Id="rId9" Type="http://schemas.openxmlformats.org/officeDocument/2006/relationships/hyperlink" Target="http://www.catholic.org/encyclopedia/view.php?id=4554" TargetMode="External"/><Relationship Id="rId14" Type="http://schemas.openxmlformats.org/officeDocument/2006/relationships/hyperlink" Target="http://www.catholic.org/encyclopedia/view.php?id=10913" TargetMode="External"/><Relationship Id="rId22" Type="http://schemas.openxmlformats.org/officeDocument/2006/relationships/hyperlink" Target="http://www.catholic.org/encyclopedia/view.php?id=11541" TargetMode="External"/><Relationship Id="rId27" Type="http://schemas.openxmlformats.org/officeDocument/2006/relationships/hyperlink" Target="http://www.catholic.org/clife/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5</cp:revision>
  <dcterms:created xsi:type="dcterms:W3CDTF">2014-06-29T00:01:00Z</dcterms:created>
  <dcterms:modified xsi:type="dcterms:W3CDTF">2014-06-29T21:41:00Z</dcterms:modified>
</cp:coreProperties>
</file>