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34" w:rsidRPr="00FA410F" w:rsidRDefault="00B42510" w:rsidP="00306034">
      <w:pPr>
        <w:spacing w:after="0" w:line="240" w:lineRule="auto"/>
        <w:jc w:val="center"/>
        <w:rPr>
          <w:rFonts w:ascii="Gabriola" w:hAnsi="Gabriola"/>
          <w:b/>
          <w:color w:val="321900"/>
          <w:sz w:val="48"/>
          <w:szCs w:val="48"/>
        </w:rPr>
      </w:pPr>
      <w:hyperlink r:id="rId5" w:history="1">
        <w:r w:rsidR="00306034" w:rsidRPr="00FE1A98">
          <w:rPr>
            <w:rStyle w:val="Hyperlink"/>
            <w:rFonts w:ascii="Gabriola" w:hAnsi="Gabriola"/>
            <w:b/>
            <w:sz w:val="48"/>
            <w:szCs w:val="48"/>
          </w:rPr>
          <w:t>www.SanctusArt.com</w:t>
        </w:r>
      </w:hyperlink>
      <w:bookmarkStart w:id="0" w:name="_GoBack"/>
      <w:bookmarkEnd w:id="0"/>
    </w:p>
    <w:p w:rsidR="00306034" w:rsidRPr="00EA349E" w:rsidRDefault="00306034" w:rsidP="00306034">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306034"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2F8046E5" wp14:editId="672C827A">
            <wp:simplePos x="0" y="0"/>
            <wp:positionH relativeFrom="column">
              <wp:posOffset>2838450</wp:posOffset>
            </wp:positionH>
            <wp:positionV relativeFrom="paragraph">
              <wp:posOffset>66675</wp:posOffset>
            </wp:positionV>
            <wp:extent cx="800100" cy="1598514"/>
            <wp:effectExtent l="171450" t="171450" r="381000" b="363855"/>
            <wp:wrapNone/>
            <wp:docPr id="1" name="irc_mi" descr="http://campus.udayton.edu/mary/meditations/MaurF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mpus.udayton.edu/mary/meditations/MaurFatima.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797" t="1199" r="10689"/>
                    <a:stretch/>
                  </pic:blipFill>
                  <pic:spPr bwMode="auto">
                    <a:xfrm>
                      <a:off x="0" y="0"/>
                      <a:ext cx="800100" cy="159851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306034">
      <w:r>
        <w:rPr>
          <w:noProof/>
        </w:rPr>
        <mc:AlternateContent>
          <mc:Choice Requires="wps">
            <w:drawing>
              <wp:anchor distT="0" distB="0" distL="114300" distR="114300" simplePos="0" relativeHeight="251659264" behindDoc="1" locked="0" layoutInCell="1" allowOverlap="1" wp14:anchorId="47A08531" wp14:editId="74227E97">
                <wp:simplePos x="0" y="0"/>
                <wp:positionH relativeFrom="column">
                  <wp:posOffset>923925</wp:posOffset>
                </wp:positionH>
                <wp:positionV relativeFrom="paragraph">
                  <wp:posOffset>1139190</wp:posOffset>
                </wp:positionV>
                <wp:extent cx="4514850" cy="29718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2971800"/>
                        </a:xfrm>
                        <a:prstGeom prst="rect">
                          <a:avLst/>
                        </a:prstGeom>
                        <a:noFill/>
                        <a:ln w="25400" cap="flat" cmpd="sng" algn="ctr">
                          <a:noFill/>
                          <a:prstDash val="solid"/>
                        </a:ln>
                        <a:effectLst/>
                      </wps:spPr>
                      <wps:txbx>
                        <w:txbxContent>
                          <w:p w:rsidR="00AA774C" w:rsidRPr="00AA774C" w:rsidRDefault="00AA774C" w:rsidP="00AA774C">
                            <w:pPr>
                              <w:pStyle w:val="NormalWeb"/>
                              <w:spacing w:before="0" w:beforeAutospacing="0" w:after="0" w:afterAutospacing="0"/>
                              <w:jc w:val="center"/>
                              <w:rPr>
                                <w:rFonts w:ascii="Gabriola" w:hAnsi="Gabriola"/>
                                <w:b/>
                                <w:sz w:val="44"/>
                                <w:szCs w:val="48"/>
                              </w:rPr>
                            </w:pPr>
                            <w:r w:rsidRPr="00AA774C">
                              <w:rPr>
                                <w:rFonts w:ascii="Gabriola" w:hAnsi="Gabriola"/>
                                <w:b/>
                                <w:sz w:val="44"/>
                                <w:szCs w:val="48"/>
                              </w:rPr>
                              <w:t>Our Lady of Fatima</w:t>
                            </w:r>
                          </w:p>
                          <w:p w:rsidR="00AA774C" w:rsidRPr="002A12F2" w:rsidRDefault="00AA774C" w:rsidP="00AA774C">
                            <w:pPr>
                              <w:pStyle w:val="NormalWeb"/>
                              <w:spacing w:before="0" w:beforeAutospacing="0" w:after="0" w:afterAutospacing="0"/>
                              <w:jc w:val="center"/>
                              <w:rPr>
                                <w:rFonts w:ascii="Gabriola" w:hAnsi="Gabriola"/>
                                <w:b/>
                                <w:szCs w:val="28"/>
                              </w:rPr>
                            </w:pPr>
                            <w:r w:rsidRPr="002A12F2">
                              <w:rPr>
                                <w:rFonts w:ascii="Gabriola" w:hAnsi="Gabriola"/>
                                <w:b/>
                                <w:szCs w:val="28"/>
                              </w:rPr>
                              <w:t>Feast Day: May 3</w:t>
                            </w:r>
                          </w:p>
                          <w:p w:rsidR="00AA774C" w:rsidRPr="002A12F2" w:rsidRDefault="00AA774C" w:rsidP="00AA774C">
                            <w:pPr>
                              <w:pStyle w:val="NormalWeb"/>
                              <w:jc w:val="center"/>
                              <w:rPr>
                                <w:rFonts w:ascii="Gabriola" w:hAnsi="Gabriola"/>
                                <w:szCs w:val="28"/>
                              </w:rPr>
                            </w:pPr>
                            <w:r w:rsidRPr="002A12F2">
                              <w:rPr>
                                <w:rFonts w:ascii="Gabriola" w:hAnsi="Gabriola"/>
                                <w:szCs w:val="28"/>
                              </w:rPr>
                              <w:t xml:space="preserve">O Most Holy Virgin Mary, Queen of the most holy Rosary, you were pleased to appear to the children of Fatima and reveal a glorious message. We implore </w:t>
                            </w:r>
                            <w:proofErr w:type="gramStart"/>
                            <w:r w:rsidRPr="002A12F2">
                              <w:rPr>
                                <w:rFonts w:ascii="Gabriola" w:hAnsi="Gabriola"/>
                                <w:szCs w:val="28"/>
                              </w:rPr>
                              <w:t>you,</w:t>
                            </w:r>
                            <w:proofErr w:type="gramEnd"/>
                            <w:r w:rsidRPr="002A12F2">
                              <w:rPr>
                                <w:rFonts w:ascii="Gabriola" w:hAnsi="Gabriola"/>
                                <w:szCs w:val="28"/>
                              </w:rPr>
                              <w:t xml:space="preserve"> inspire in our hearts a fervent love for the recitation of the Rosary. By meditating on the mysteries of the redemption that are recalled therein may we obtain the graces and virtues that we ask, through the merits of Jesus Christ, our Lord and Redeemer.</w:t>
                            </w:r>
                          </w:p>
                          <w:p w:rsidR="00AA774C" w:rsidRPr="002A12F2" w:rsidRDefault="00AA774C" w:rsidP="00AA774C">
                            <w:pPr>
                              <w:pStyle w:val="NormalWeb"/>
                              <w:jc w:val="center"/>
                              <w:rPr>
                                <w:rFonts w:ascii="Gabriola" w:hAnsi="Gabriola"/>
                                <w:szCs w:val="28"/>
                              </w:rPr>
                            </w:pPr>
                            <w:r w:rsidRPr="002A12F2">
                              <w:rPr>
                                <w:rFonts w:ascii="Gabriola" w:hAnsi="Gabriola"/>
                                <w:szCs w:val="28"/>
                              </w:rPr>
                              <w:t xml:space="preserve"> 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2.75pt;margin-top:89.7pt;width:355.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" filled="f" stroked="f" strokeweight="2pt">
                <v:textbox>
                  <w:txbxContent>
                    <w:p w:rsidR="00AA774C" w:rsidRPr="00AA774C" w:rsidRDefault="00AA774C" w:rsidP="00AA774C">
                      <w:pPr>
                        <w:pStyle w:val="NormalWeb"/>
                        <w:spacing w:before="0" w:beforeAutospacing="0" w:after="0" w:afterAutospacing="0"/>
                        <w:jc w:val="center"/>
                        <w:rPr>
                          <w:rFonts w:ascii="Gabriola" w:hAnsi="Gabriola"/>
                          <w:b/>
                          <w:sz w:val="44"/>
                          <w:szCs w:val="48"/>
                        </w:rPr>
                      </w:pPr>
                      <w:r w:rsidRPr="00AA774C">
                        <w:rPr>
                          <w:rFonts w:ascii="Gabriola" w:hAnsi="Gabriola"/>
                          <w:b/>
                          <w:sz w:val="44"/>
                          <w:szCs w:val="48"/>
                        </w:rPr>
                        <w:t>Our Lady of Fatima</w:t>
                      </w:r>
                    </w:p>
                    <w:p w:rsidR="00AA774C" w:rsidRPr="002A12F2" w:rsidRDefault="00AA774C" w:rsidP="00AA774C">
                      <w:pPr>
                        <w:pStyle w:val="NormalWeb"/>
                        <w:spacing w:before="0" w:beforeAutospacing="0" w:after="0" w:afterAutospacing="0"/>
                        <w:jc w:val="center"/>
                        <w:rPr>
                          <w:rFonts w:ascii="Gabriola" w:hAnsi="Gabriola"/>
                          <w:b/>
                          <w:szCs w:val="28"/>
                        </w:rPr>
                      </w:pPr>
                      <w:r w:rsidRPr="002A12F2">
                        <w:rPr>
                          <w:rFonts w:ascii="Gabriola" w:hAnsi="Gabriola"/>
                          <w:b/>
                          <w:szCs w:val="28"/>
                        </w:rPr>
                        <w:t>Feast Day: May 3</w:t>
                      </w:r>
                    </w:p>
                    <w:p w:rsidR="00AA774C" w:rsidRPr="002A12F2" w:rsidRDefault="00AA774C" w:rsidP="00AA774C">
                      <w:pPr>
                        <w:pStyle w:val="NormalWeb"/>
                        <w:jc w:val="center"/>
                        <w:rPr>
                          <w:rFonts w:ascii="Gabriola" w:hAnsi="Gabriola"/>
                          <w:szCs w:val="28"/>
                        </w:rPr>
                      </w:pPr>
                      <w:r w:rsidRPr="002A12F2">
                        <w:rPr>
                          <w:rFonts w:ascii="Gabriola" w:hAnsi="Gabriola"/>
                          <w:szCs w:val="28"/>
                        </w:rPr>
                        <w:t xml:space="preserve">O Most Holy Virgin Mary, Queen of the most holy Rosary, you were pleased to appear to the children of Fatima and reveal a glorious message. We implore </w:t>
                      </w:r>
                      <w:proofErr w:type="gramStart"/>
                      <w:r w:rsidRPr="002A12F2">
                        <w:rPr>
                          <w:rFonts w:ascii="Gabriola" w:hAnsi="Gabriola"/>
                          <w:szCs w:val="28"/>
                        </w:rPr>
                        <w:t>you,</w:t>
                      </w:r>
                      <w:proofErr w:type="gramEnd"/>
                      <w:r w:rsidRPr="002A12F2">
                        <w:rPr>
                          <w:rFonts w:ascii="Gabriola" w:hAnsi="Gabriola"/>
                          <w:szCs w:val="28"/>
                        </w:rPr>
                        <w:t xml:space="preserve"> inspire in our hearts a fervent love for the recitation of the Rosary. By meditating on the mysteries of the redemption that are recalled therein may we obtain the graces and virtues that we ask, through the merits of Jesus Christ, our Lord and Redeemer.</w:t>
                      </w:r>
                    </w:p>
                    <w:p w:rsidR="00AA774C" w:rsidRPr="002A12F2" w:rsidRDefault="00AA774C" w:rsidP="00AA774C">
                      <w:pPr>
                        <w:pStyle w:val="NormalWeb"/>
                        <w:jc w:val="center"/>
                        <w:rPr>
                          <w:rFonts w:ascii="Gabriola" w:hAnsi="Gabriola"/>
                          <w:szCs w:val="28"/>
                        </w:rPr>
                      </w:pPr>
                      <w:r w:rsidRPr="002A12F2">
                        <w:rPr>
                          <w:rFonts w:ascii="Gabriola" w:hAnsi="Gabriola"/>
                          <w:szCs w:val="28"/>
                        </w:rPr>
                        <w:t xml:space="preserve"> 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B064C"/>
    <w:rsid w:val="002C565E"/>
    <w:rsid w:val="00306034"/>
    <w:rsid w:val="003835D7"/>
    <w:rsid w:val="00404820"/>
    <w:rsid w:val="00497F7A"/>
    <w:rsid w:val="005210D5"/>
    <w:rsid w:val="005355F5"/>
    <w:rsid w:val="00646366"/>
    <w:rsid w:val="006E1A21"/>
    <w:rsid w:val="00702BE2"/>
    <w:rsid w:val="007B71B3"/>
    <w:rsid w:val="009A4484"/>
    <w:rsid w:val="00A765E2"/>
    <w:rsid w:val="00AA774C"/>
    <w:rsid w:val="00B42510"/>
    <w:rsid w:val="00CE62F3"/>
    <w:rsid w:val="00D407B7"/>
    <w:rsid w:val="00D63B79"/>
    <w:rsid w:val="00DA1E91"/>
    <w:rsid w:val="00DC06AB"/>
    <w:rsid w:val="00DD24FD"/>
    <w:rsid w:val="00EA349E"/>
    <w:rsid w:val="00EF2AA8"/>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306034"/>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306034"/>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TEDM_vmTe_UD2M&amp;tbnid=nFSdJkyaZlUqvM:&amp;ved=0CAUQjRw&amp;url=http://campus.udayton.edu/mary/meditations/Apr99.html&amp;ei=pvESUoTTEJP7yAHmt4GACQ&amp;bvm=bv.50952593,d.aWc&amp;psig=AFQjCNFHLGTlciLWtw91LaFIL3j_GpwqMw&amp;ust=1377059611455219"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2014-06-29T00:41:00Z</dcterms:created>
  <dcterms:modified xsi:type="dcterms:W3CDTF">2014-06-29T21:38:00Z</dcterms:modified>
</cp:coreProperties>
</file>